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632D33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6866"/>
        </w:tabs>
        <w:spacing w:after="213" w:line="270" w:lineRule="auto"/>
        <w:ind w:left="-15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i/>
          <w:sz w:val="22"/>
          <w:szCs w:val="22"/>
        </w:rPr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</w:r>
      <w:r w:rsidR="00490954" w:rsidRPr="00E465CA">
        <w:rPr>
          <w:rFonts w:asciiTheme="minorHAnsi" w:hAnsiTheme="minorHAnsi"/>
          <w:b/>
          <w:sz w:val="22"/>
          <w:szCs w:val="22"/>
        </w:rPr>
        <w:t xml:space="preserve">     </w:t>
      </w:r>
      <w:r w:rsidR="00490954" w:rsidRPr="00E465CA">
        <w:rPr>
          <w:rFonts w:asciiTheme="minorHAnsi" w:hAnsiTheme="minorHAnsi"/>
          <w:b/>
          <w:sz w:val="22"/>
          <w:szCs w:val="22"/>
        </w:rPr>
        <w:tab/>
      </w:r>
      <w:r w:rsidR="00E465CA">
        <w:rPr>
          <w:rFonts w:asciiTheme="minorHAnsi" w:hAnsiTheme="minorHAnsi"/>
          <w:b/>
          <w:sz w:val="22"/>
          <w:szCs w:val="22"/>
        </w:rPr>
        <w:t xml:space="preserve">                           </w:t>
      </w:r>
      <w:r w:rsidR="00490954" w:rsidRPr="00E465CA">
        <w:rPr>
          <w:rFonts w:asciiTheme="minorHAnsi" w:hAnsiTheme="minorHAnsi"/>
          <w:b/>
          <w:sz w:val="22"/>
          <w:szCs w:val="22"/>
        </w:rPr>
        <w:t>Załącznik nr</w:t>
      </w:r>
      <w:r w:rsidR="00017F3E">
        <w:rPr>
          <w:rFonts w:asciiTheme="minorHAnsi" w:hAnsiTheme="minorHAnsi"/>
          <w:b/>
          <w:sz w:val="22"/>
          <w:szCs w:val="22"/>
        </w:rPr>
        <w:t xml:space="preserve"> </w:t>
      </w:r>
      <w:r w:rsidR="00490954"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="00E465CA" w:rsidRPr="00E465CA">
        <w:rPr>
          <w:rFonts w:asciiTheme="minorHAnsi" w:hAnsiTheme="minorHAnsi"/>
          <w:b/>
          <w:sz w:val="22"/>
          <w:szCs w:val="22"/>
        </w:rPr>
        <w:t xml:space="preserve">7 </w:t>
      </w:r>
      <w:r w:rsidR="00490954" w:rsidRPr="00E465CA">
        <w:rPr>
          <w:rFonts w:asciiTheme="minorHAnsi" w:hAnsiTheme="minorHAnsi"/>
          <w:b/>
          <w:sz w:val="22"/>
          <w:szCs w:val="22"/>
        </w:rPr>
        <w:t xml:space="preserve"> do SWZ </w:t>
      </w:r>
    </w:p>
    <w:p w:rsidR="00992D5A" w:rsidRPr="00E465CA" w:rsidRDefault="00490954">
      <w:pPr>
        <w:spacing w:after="114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 w:rsidP="00216274">
      <w:pPr>
        <w:pStyle w:val="Nagwek1"/>
        <w:ind w:left="284" w:hanging="284"/>
        <w:jc w:val="center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SZCZEGÓŁOWY OPIS PRZEDMIOTU ZAMÓWIENIA</w:t>
      </w:r>
    </w:p>
    <w:p w:rsidR="00992D5A" w:rsidRPr="00E465CA" w:rsidRDefault="00490954">
      <w:pPr>
        <w:spacing w:after="0" w:line="259" w:lineRule="auto"/>
        <w:ind w:left="67" w:firstLine="0"/>
        <w:jc w:val="center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>
      <w:pPr>
        <w:spacing w:after="37" w:line="259" w:lineRule="auto"/>
        <w:ind w:left="52" w:firstLine="0"/>
        <w:jc w:val="center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 w:rsidP="00E465CA">
      <w:pPr>
        <w:numPr>
          <w:ilvl w:val="0"/>
          <w:numId w:val="1"/>
        </w:numPr>
        <w:spacing w:after="9" w:line="271" w:lineRule="auto"/>
        <w:ind w:left="284" w:hanging="284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  <w:u w:val="single" w:color="000000"/>
        </w:rPr>
        <w:t>Szczegółowe wymagania:</w:t>
      </w: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 w:rsidP="00E465CA">
      <w:pPr>
        <w:numPr>
          <w:ilvl w:val="1"/>
          <w:numId w:val="1"/>
        </w:numPr>
        <w:spacing w:after="0"/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Do zadań wiodącego ośrodka koordynacyjno-rehabilitacyjno-opiekuńczego w Poradni Psychologiczno-Pedagogicznej w Lubaniu należy: </w:t>
      </w:r>
    </w:p>
    <w:p w:rsidR="00992D5A" w:rsidRPr="00E465CA" w:rsidRDefault="00490954">
      <w:pPr>
        <w:spacing w:after="21" w:line="259" w:lineRule="auto"/>
        <w:ind w:left="566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 w:rsidP="00E465CA">
      <w:pPr>
        <w:numPr>
          <w:ilvl w:val="2"/>
          <w:numId w:val="1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udzielanie rodzicom specjalistycznej informacji dotyczącej problemów rozwojowych dziecka; </w:t>
      </w:r>
    </w:p>
    <w:p w:rsidR="00992D5A" w:rsidRPr="00E465CA" w:rsidRDefault="00490954" w:rsidP="00E465CA">
      <w:pPr>
        <w:numPr>
          <w:ilvl w:val="2"/>
          <w:numId w:val="1"/>
        </w:numPr>
        <w:spacing w:after="1"/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wskazywanie właściwych dla dziecka i jego rodziny form kompleksowej, specjalistycznej pomocy, w szczególności rehabilitacyjnej, terapeutycznej, fizjoterapeutycznej, psychologicznej, pedagogicznej i logopedycznej; 3)  wskazywanie jednostek udzielających specjalistycznej pomocy dzieciom; </w:t>
      </w:r>
    </w:p>
    <w:p w:rsidR="00992D5A" w:rsidRPr="00E465CA" w:rsidRDefault="00490954" w:rsidP="00E465CA">
      <w:pPr>
        <w:pStyle w:val="Akapitzlist"/>
        <w:numPr>
          <w:ilvl w:val="2"/>
          <w:numId w:val="2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organizowanie wczesnego wspomagania rozwoju dziecka na warunkach i w formach określonych w przepisach wydanych na podstawie </w:t>
      </w:r>
      <w:hyperlink r:id="rId7" w:anchor="/document/18558680">
        <w:r w:rsidRPr="00E465CA">
          <w:rPr>
            <w:rFonts w:asciiTheme="minorHAnsi" w:hAnsiTheme="minorHAnsi"/>
            <w:sz w:val="22"/>
            <w:szCs w:val="22"/>
          </w:rPr>
          <w:t xml:space="preserve">art. 127 ust. 19 </w:t>
        </w:r>
      </w:hyperlink>
      <w:hyperlink r:id="rId8" w:anchor="/document/18558680">
        <w:r w:rsidRPr="00E465CA">
          <w:rPr>
            <w:rFonts w:asciiTheme="minorHAnsi" w:hAnsiTheme="minorHAnsi"/>
            <w:sz w:val="22"/>
            <w:szCs w:val="22"/>
          </w:rPr>
          <w:t>pkt 1</w:t>
        </w:r>
      </w:hyperlink>
      <w:hyperlink r:id="rId9" w:anchor="/document/18558680">
        <w:r w:rsidRPr="00E465CA">
          <w:rPr>
            <w:rFonts w:asciiTheme="minorHAnsi" w:hAnsiTheme="minorHAnsi"/>
            <w:sz w:val="22"/>
            <w:szCs w:val="22"/>
          </w:rPr>
          <w:t xml:space="preserve"> </w:t>
        </w:r>
      </w:hyperlink>
      <w:r w:rsidRPr="00E465CA">
        <w:rPr>
          <w:rFonts w:asciiTheme="minorHAnsi" w:hAnsiTheme="minorHAnsi"/>
          <w:sz w:val="22"/>
          <w:szCs w:val="22"/>
        </w:rPr>
        <w:t>ustawy z dnia 14 grudnia 2016 r. – Prawo oświatowe (Dz. U. z 202</w:t>
      </w:r>
      <w:r w:rsidR="00216274">
        <w:rPr>
          <w:rFonts w:asciiTheme="minorHAnsi" w:hAnsiTheme="minorHAnsi"/>
          <w:sz w:val="22"/>
          <w:szCs w:val="22"/>
        </w:rPr>
        <w:t>5</w:t>
      </w:r>
      <w:r w:rsidRPr="00E465CA">
        <w:rPr>
          <w:rFonts w:asciiTheme="minorHAnsi" w:hAnsiTheme="minorHAnsi"/>
          <w:sz w:val="22"/>
          <w:szCs w:val="22"/>
        </w:rPr>
        <w:t xml:space="preserve"> r. poz. </w:t>
      </w:r>
      <w:r w:rsidR="00216274">
        <w:rPr>
          <w:rFonts w:asciiTheme="minorHAnsi" w:hAnsiTheme="minorHAnsi"/>
          <w:sz w:val="22"/>
          <w:szCs w:val="22"/>
        </w:rPr>
        <w:t>1043</w:t>
      </w:r>
      <w:r w:rsidRPr="00E465CA">
        <w:rPr>
          <w:rFonts w:asciiTheme="minorHAnsi" w:hAnsiTheme="minorHAnsi"/>
          <w:sz w:val="22"/>
          <w:szCs w:val="22"/>
        </w:rPr>
        <w:t xml:space="preserve"> ze zm.), w wymiarze do 5 godzin tygodniowo dla danego dziecka, oraz – w zależności od potrzeb dziecka – dodatkowych usług terapeutów, fizjoterapeutów, psychologów, pedagogów, logopedów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innych specjalistów; </w:t>
      </w:r>
    </w:p>
    <w:p w:rsidR="00992D5A" w:rsidRPr="00E465CA" w:rsidRDefault="00490954" w:rsidP="00E465CA">
      <w:pPr>
        <w:numPr>
          <w:ilvl w:val="2"/>
          <w:numId w:val="2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koordynowanie korzystania z usług specjalistów dostępnych na obszarze powiatu, w tym: </w:t>
      </w:r>
    </w:p>
    <w:p w:rsidR="00992D5A" w:rsidRPr="00E465CA" w:rsidRDefault="00490954" w:rsidP="00E465CA">
      <w:pPr>
        <w:numPr>
          <w:ilvl w:val="3"/>
          <w:numId w:val="1"/>
        </w:numPr>
        <w:spacing w:after="0"/>
        <w:ind w:left="1134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zbieranie i upowszechnianie informacji o usługach i świadczących je specjalistach, </w:t>
      </w:r>
    </w:p>
    <w:p w:rsidR="00992D5A" w:rsidRPr="00E465CA" w:rsidRDefault="00490954" w:rsidP="00E465CA">
      <w:pPr>
        <w:numPr>
          <w:ilvl w:val="3"/>
          <w:numId w:val="1"/>
        </w:numPr>
        <w:ind w:left="1134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prowadzenie akcji informacyjnych, </w:t>
      </w:r>
    </w:p>
    <w:p w:rsidR="00992D5A" w:rsidRPr="00E465CA" w:rsidRDefault="00490954" w:rsidP="00E465CA">
      <w:pPr>
        <w:numPr>
          <w:ilvl w:val="3"/>
          <w:numId w:val="1"/>
        </w:numPr>
        <w:spacing w:after="0"/>
        <w:ind w:left="1134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monitorowanie działań związanych z udzielaniem pomocy dzieciom i ich rodzinom. </w:t>
      </w:r>
    </w:p>
    <w:p w:rsidR="00992D5A" w:rsidRPr="00E465CA" w:rsidRDefault="00490954">
      <w:pPr>
        <w:spacing w:after="14" w:line="259" w:lineRule="auto"/>
        <w:ind w:left="1418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 w:rsidP="00E465CA">
      <w:pPr>
        <w:numPr>
          <w:ilvl w:val="1"/>
          <w:numId w:val="1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Ośrodek może: </w:t>
      </w:r>
    </w:p>
    <w:p w:rsidR="00992D5A" w:rsidRPr="00E465CA" w:rsidRDefault="00490954" w:rsidP="00E465CA">
      <w:pPr>
        <w:numPr>
          <w:ilvl w:val="2"/>
          <w:numId w:val="1"/>
        </w:numPr>
        <w:ind w:left="851" w:hanging="27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udzielać dzieciom i ich rodzinom kompleksowej pomocy od chwili wykrycia zagrożenia niepełnosprawnością, ze szczególnym uwzględnieniem dzieci do 3. roku życia; </w:t>
      </w:r>
    </w:p>
    <w:p w:rsidR="00992D5A" w:rsidRPr="00E465CA" w:rsidRDefault="00490954" w:rsidP="00E465CA">
      <w:pPr>
        <w:numPr>
          <w:ilvl w:val="2"/>
          <w:numId w:val="1"/>
        </w:numPr>
        <w:ind w:left="851" w:hanging="27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zapewniać specjalistyczną opiekę dziecku i jego rodzinie, w tym opiekę pielęgniarską, związaną z procesem rehabilitacji dziecka, w zależności od ich potrzeb; </w:t>
      </w:r>
    </w:p>
    <w:p w:rsidR="00992D5A" w:rsidRPr="00E465CA" w:rsidRDefault="00490954" w:rsidP="00E465CA">
      <w:pPr>
        <w:numPr>
          <w:ilvl w:val="2"/>
          <w:numId w:val="1"/>
        </w:numPr>
        <w:ind w:left="851" w:hanging="27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zapewniać konsultacje lekarzy różnych specjalności, w zależności od potrzeb dziecka. </w:t>
      </w:r>
    </w:p>
    <w:p w:rsidR="00992D5A" w:rsidRPr="00E465CA" w:rsidRDefault="00490954" w:rsidP="00E465CA">
      <w:pPr>
        <w:numPr>
          <w:ilvl w:val="1"/>
          <w:numId w:val="1"/>
        </w:numPr>
        <w:spacing w:after="0"/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W celu zapewnienia dziecku konsultacji lekarzy różnych specjalności, usług rehabilitacji, terapii, opieki, w tym opieki pielęgniarskiej, oraz innych form kompleksowej pomocy ośrodek współpracuje z podmiotem wykonującym działalność leczniczą, ośrodkiem pomocy społecznej oraz jednostkami organizacyjnymi systemu wspierania rodziny i pieczy zastępczej. </w:t>
      </w:r>
    </w:p>
    <w:p w:rsidR="00992D5A" w:rsidRPr="00E465CA" w:rsidRDefault="00490954">
      <w:pPr>
        <w:spacing w:after="21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>
      <w:pPr>
        <w:numPr>
          <w:ilvl w:val="0"/>
          <w:numId w:val="1"/>
        </w:numPr>
        <w:spacing w:after="9" w:line="271" w:lineRule="auto"/>
        <w:ind w:hanging="566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  <w:u w:val="single" w:color="000000"/>
        </w:rPr>
        <w:t>W celu realizacji ww. zadań Zamawiający zamierza wyłonić następujących</w:t>
      </w:r>
      <w:r w:rsidRPr="00E465CA">
        <w:rPr>
          <w:rFonts w:asciiTheme="minorHAnsi" w:hAnsiTheme="minorHAnsi"/>
          <w:sz w:val="22"/>
          <w:szCs w:val="22"/>
        </w:rPr>
        <w:t xml:space="preserve"> </w:t>
      </w:r>
      <w:r w:rsidRPr="00E465CA">
        <w:rPr>
          <w:rFonts w:asciiTheme="minorHAnsi" w:hAnsiTheme="minorHAnsi"/>
          <w:sz w:val="22"/>
          <w:szCs w:val="22"/>
          <w:u w:val="single" w:color="000000"/>
        </w:rPr>
        <w:t>specjalistów:</w:t>
      </w: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>
      <w:pPr>
        <w:spacing w:after="24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II - Zajęcia z fizjoterapeutą w zakresie przywrócenia sprawności fizycznej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XII - Zajęcia terapeutyczne z terapeutą Integracji Sensorycznej w zakresie dostarczania dziecku kontrolowanej dawki doznań sensorycznych – 375h</w:t>
      </w:r>
    </w:p>
    <w:p w:rsidR="00BC358C" w:rsidRPr="00E465CA" w:rsidRDefault="00BC358C" w:rsidP="00BC358C">
      <w:pPr>
        <w:pStyle w:val="Akapitzlist"/>
        <w:spacing w:after="0" w:line="259" w:lineRule="auto"/>
        <w:ind w:left="709" w:firstLine="0"/>
        <w:jc w:val="left"/>
        <w:rPr>
          <w:rFonts w:asciiTheme="minorHAnsi" w:hAnsiTheme="minorHAnsi"/>
          <w:bCs/>
          <w:sz w:val="22"/>
          <w:szCs w:val="22"/>
        </w:rPr>
      </w:pPr>
    </w:p>
    <w:p w:rsidR="00992D5A" w:rsidRPr="00E465CA" w:rsidRDefault="00490954">
      <w:pPr>
        <w:spacing w:after="1" w:line="258" w:lineRule="auto"/>
        <w:ind w:left="-5" w:right="-14" w:hanging="1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Łączna liczba godzin przewidziana do przeprowadzenia w ramach zajęć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organizowanych przez Wiodący Ośrodek Koordynacyjno – Rehabilitacyjno –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 xml:space="preserve">Opiekuńczy według potrzeb dla dzieci zakwalifikowanych do programu </w:t>
      </w:r>
      <w:r w:rsidR="00F71D1F">
        <w:rPr>
          <w:rFonts w:asciiTheme="minorHAnsi" w:hAnsiTheme="minorHAnsi"/>
          <w:b/>
          <w:sz w:val="22"/>
          <w:szCs w:val="22"/>
          <w:u w:val="single" w:color="000000"/>
        </w:rPr>
        <w:t xml:space="preserve">w zakresie Część II i XII </w:t>
      </w: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w okresie do</w:t>
      </w:r>
      <w:r w:rsidR="009C459A" w:rsidRPr="00E465CA">
        <w:rPr>
          <w:rFonts w:asciiTheme="minorHAnsi" w:hAnsiTheme="minorHAnsi"/>
          <w:b/>
          <w:sz w:val="22"/>
          <w:szCs w:val="22"/>
          <w:u w:val="single" w:color="000000"/>
        </w:rPr>
        <w:t xml:space="preserve"> końca listopada 2026roku wynosi </w:t>
      </w:r>
      <w:r w:rsidR="00F71D1F">
        <w:rPr>
          <w:rFonts w:asciiTheme="minorHAnsi" w:hAnsiTheme="minorHAnsi"/>
          <w:b/>
          <w:sz w:val="22"/>
          <w:szCs w:val="22"/>
          <w:u w:val="single" w:color="000000"/>
        </w:rPr>
        <w:t>750.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color w:val="EE0000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lastRenderedPageBreak/>
        <w:t xml:space="preserve"> </w:t>
      </w:r>
    </w:p>
    <w:p w:rsidR="00992D5A" w:rsidRPr="00E465CA" w:rsidRDefault="00490954">
      <w:pPr>
        <w:spacing w:after="1" w:line="258" w:lineRule="auto"/>
        <w:ind w:left="-5" w:right="-14" w:hanging="1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Zamawiający nie gwarantuje wskazanych ilości godzin zajęć poszczególnym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specjalistom – ilość godzin zależy od liczby dzieci skierowanych do programu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i zdiagnozowanych u nich potrzeb terapeutycznych.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color w:val="FF0000"/>
          <w:sz w:val="22"/>
          <w:szCs w:val="22"/>
        </w:rPr>
        <w:t xml:space="preserve"> </w:t>
      </w:r>
    </w:p>
    <w:p w:rsidR="00992D5A" w:rsidRPr="00E465CA" w:rsidRDefault="00490954" w:rsidP="00216274">
      <w:pPr>
        <w:ind w:left="0" w:firstLine="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Realizacja zajęć powinna odbywać się w oparciu o nowoczesne metody i techniki dydaktyczno-pedagogiczne. Wykonawcy będą prowadzić zajęcia zgodnie z harmonogramem oraz programem zaakceptowanym uprzednio przez Dyrektora Poradni Psychologiczno</w:t>
      </w:r>
      <w:r w:rsidR="009F49D1" w:rsidRPr="00E465CA">
        <w:rPr>
          <w:rFonts w:asciiTheme="minorHAnsi" w:hAnsiTheme="minorHAnsi"/>
          <w:sz w:val="22"/>
          <w:szCs w:val="22"/>
        </w:rPr>
        <w:t xml:space="preserve"> </w:t>
      </w:r>
      <w:bookmarkStart w:id="0" w:name="_GoBack"/>
      <w:bookmarkEnd w:id="0"/>
      <w:r w:rsidRPr="00E465CA">
        <w:rPr>
          <w:rFonts w:asciiTheme="minorHAnsi" w:hAnsiTheme="minorHAnsi"/>
          <w:sz w:val="22"/>
          <w:szCs w:val="22"/>
        </w:rPr>
        <w:t>Pedagogicznej w Lubaniu - koordynatora Wiodącego Ośrodka Koordynacyjno-</w:t>
      </w:r>
      <w:r w:rsidR="00216274">
        <w:rPr>
          <w:rFonts w:asciiTheme="minorHAnsi" w:hAnsiTheme="minorHAnsi"/>
          <w:sz w:val="22"/>
          <w:szCs w:val="22"/>
        </w:rPr>
        <w:t xml:space="preserve"> </w:t>
      </w:r>
      <w:r w:rsidRPr="00E465CA">
        <w:rPr>
          <w:rFonts w:asciiTheme="minorHAnsi" w:hAnsiTheme="minorHAnsi"/>
          <w:sz w:val="22"/>
          <w:szCs w:val="22"/>
        </w:rPr>
        <w:t xml:space="preserve">Rehabilitacyjno- Opiekuńczego na obszarze Powiatu Lubańskiego.  </w:t>
      </w:r>
    </w:p>
    <w:p w:rsidR="00992D5A" w:rsidRPr="00E465CA" w:rsidRDefault="00490954" w:rsidP="00216274">
      <w:pPr>
        <w:spacing w:after="11" w:line="270" w:lineRule="auto"/>
        <w:ind w:left="-5" w:hanging="1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t xml:space="preserve">Zamawiający nie zapewnia zaplecza lokalowego ani dostępu do niezbędnego sprzętu w celu przeprowadzenia zajęć.  </w:t>
      </w:r>
    </w:p>
    <w:p w:rsidR="00992D5A" w:rsidRPr="00E465CA" w:rsidRDefault="00490954">
      <w:pPr>
        <w:spacing w:after="0"/>
        <w:ind w:left="0" w:firstLine="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Z uwagi na to, że zajęcia przeznaczone są dla dzieci z problemami rozwojowymi Zamawiający wymaga aby zajęcia odbywały się w lokalach Wykonawców na terenie miasta Lubań. Jedynie w wypadku zajęć w ramach wczesnego wspomagania, w szczególności z dziećmi, które nie ukończyły 3 roku życia, mogą być prowadzone także w domu rodzinnym dziecka - na terenie miasta Lubań.  </w:t>
      </w:r>
    </w:p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>
      <w:pPr>
        <w:spacing w:after="9" w:line="271" w:lineRule="auto"/>
        <w:ind w:left="-5" w:hanging="1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III.   </w:t>
      </w:r>
      <w:r w:rsidRPr="00E465CA">
        <w:rPr>
          <w:rFonts w:asciiTheme="minorHAnsi" w:hAnsiTheme="minorHAnsi"/>
          <w:sz w:val="22"/>
          <w:szCs w:val="22"/>
          <w:u w:val="single" w:color="000000"/>
        </w:rPr>
        <w:t>Do zadań terapeutów należeć będzie:</w:t>
      </w: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 w:rsidP="00BC358C">
      <w:pPr>
        <w:numPr>
          <w:ilvl w:val="0"/>
          <w:numId w:val="3"/>
        </w:numPr>
        <w:spacing w:after="9"/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Do zadań pedagogów, psychologów i terapeutów należy: </w:t>
      </w:r>
    </w:p>
    <w:p w:rsidR="00BC358C" w:rsidRDefault="00490954" w:rsidP="00216274">
      <w:pPr>
        <w:numPr>
          <w:ilvl w:val="1"/>
          <w:numId w:val="3"/>
        </w:numPr>
        <w:tabs>
          <w:tab w:val="left" w:pos="851"/>
          <w:tab w:val="left" w:pos="9072"/>
        </w:tabs>
        <w:ind w:left="851" w:right="4" w:hanging="284"/>
        <w:rPr>
          <w:rFonts w:asciiTheme="minorHAnsi" w:hAnsiTheme="minorHAnsi"/>
          <w:sz w:val="22"/>
          <w:szCs w:val="22"/>
        </w:rPr>
      </w:pPr>
      <w:r w:rsidRPr="00BC358C">
        <w:rPr>
          <w:rFonts w:asciiTheme="minorHAnsi" w:hAnsiTheme="minorHAnsi"/>
          <w:sz w:val="22"/>
          <w:szCs w:val="22"/>
        </w:rPr>
        <w:t>ustalenie, na podstawie diagnozy poziomu funkcjonowania dziecka zawartej w opinii o</w:t>
      </w:r>
      <w:r w:rsidR="00216274">
        <w:rPr>
          <w:rFonts w:asciiTheme="minorHAnsi" w:hAnsiTheme="minorHAnsi"/>
          <w:sz w:val="22"/>
          <w:szCs w:val="22"/>
        </w:rPr>
        <w:t> </w:t>
      </w:r>
      <w:r w:rsidRPr="00BC358C">
        <w:rPr>
          <w:rFonts w:asciiTheme="minorHAnsi" w:hAnsiTheme="minorHAnsi"/>
          <w:sz w:val="22"/>
          <w:szCs w:val="22"/>
        </w:rPr>
        <w:t xml:space="preserve">potrzebie wczesnego wspomagania rozwoju dziecka, kierunków i harmonogramu działań podejmowanych w zakresie wczesnego wspomagania i wsparcia rodziny dziecka, uwzględniających rozwijanie aktywności i uczestnictwa dziecka w życiu społecznym oraz eliminowanie barier </w:t>
      </w:r>
      <w:r w:rsidR="00BC358C">
        <w:rPr>
          <w:rFonts w:asciiTheme="minorHAnsi" w:hAnsiTheme="minorHAnsi"/>
          <w:sz w:val="22"/>
          <w:szCs w:val="22"/>
        </w:rPr>
        <w:t xml:space="preserve"> </w:t>
      </w:r>
      <w:r w:rsidRPr="00BC358C">
        <w:rPr>
          <w:rFonts w:asciiTheme="minorHAnsi" w:hAnsiTheme="minorHAnsi"/>
          <w:sz w:val="22"/>
          <w:szCs w:val="22"/>
        </w:rPr>
        <w:t>i ograniczeń w środowisku utrudniających jego funkcjonowanie;</w:t>
      </w:r>
    </w:p>
    <w:p w:rsidR="00992D5A" w:rsidRPr="00BC358C" w:rsidRDefault="00490954" w:rsidP="00BC358C">
      <w:pPr>
        <w:tabs>
          <w:tab w:val="left" w:pos="851"/>
          <w:tab w:val="left" w:pos="9072"/>
        </w:tabs>
        <w:ind w:left="851" w:right="4" w:hanging="284"/>
        <w:jc w:val="left"/>
        <w:rPr>
          <w:rFonts w:asciiTheme="minorHAnsi" w:hAnsiTheme="minorHAnsi"/>
          <w:sz w:val="22"/>
          <w:szCs w:val="22"/>
        </w:rPr>
      </w:pPr>
      <w:r w:rsidRPr="00BC358C">
        <w:rPr>
          <w:rFonts w:asciiTheme="minorHAnsi" w:hAnsiTheme="minorHAnsi"/>
          <w:sz w:val="22"/>
          <w:szCs w:val="22"/>
        </w:rPr>
        <w:t xml:space="preserve"> 2)</w:t>
      </w:r>
      <w:r w:rsidRPr="00BC358C">
        <w:rPr>
          <w:rFonts w:asciiTheme="minorHAnsi" w:eastAsia="Arial" w:hAnsiTheme="minorHAnsi" w:cs="Arial"/>
          <w:sz w:val="22"/>
          <w:szCs w:val="22"/>
        </w:rPr>
        <w:t xml:space="preserve"> </w:t>
      </w:r>
      <w:r w:rsidRPr="00BC358C">
        <w:rPr>
          <w:rFonts w:asciiTheme="minorHAnsi" w:hAnsiTheme="minorHAnsi"/>
          <w:sz w:val="22"/>
          <w:szCs w:val="22"/>
        </w:rPr>
        <w:t xml:space="preserve">nawiązanie współpracy z: </w:t>
      </w:r>
    </w:p>
    <w:p w:rsidR="00992D5A" w:rsidRPr="00E465CA" w:rsidRDefault="00490954" w:rsidP="00BC358C">
      <w:pPr>
        <w:numPr>
          <w:ilvl w:val="2"/>
          <w:numId w:val="4"/>
        </w:numPr>
        <w:ind w:left="1276" w:hanging="425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podmiotami, w których dziecko jest objęte oddziaływaniami terapeutycznymi, w celu zapewnienia spójności wszystkich oddziaływań wspomagających rozwój dziecka,  </w:t>
      </w:r>
    </w:p>
    <w:p w:rsidR="00992D5A" w:rsidRPr="00E465CA" w:rsidRDefault="00490954" w:rsidP="00BC358C">
      <w:pPr>
        <w:numPr>
          <w:ilvl w:val="2"/>
          <w:numId w:val="4"/>
        </w:numPr>
        <w:ind w:left="1276" w:hanging="425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podmiotem leczniczym w celu zdiagnozowania potrzeb dziecka wynikających z jego niepełnosprawności, zapewnienia mu wsparcia medyczno-rehabilitacyjnego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zalecanych wyrobów medycznych oraz porad i konsultacji dotyczących wspomagania rozwoju dziecka,  </w:t>
      </w:r>
    </w:p>
    <w:p w:rsidR="00992D5A" w:rsidRPr="00E465CA" w:rsidRDefault="00490954" w:rsidP="00BC358C">
      <w:pPr>
        <w:numPr>
          <w:ilvl w:val="2"/>
          <w:numId w:val="4"/>
        </w:numPr>
        <w:ind w:left="1276" w:hanging="425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ośrodkiem pomocy społecznej w celu zapewnienia dziecku i jego rodzinie pomocy, stosownie do ich potrzeb; </w:t>
      </w:r>
    </w:p>
    <w:p w:rsidR="00992D5A" w:rsidRPr="00E465CA" w:rsidRDefault="00490954" w:rsidP="00BC358C">
      <w:pPr>
        <w:numPr>
          <w:ilvl w:val="1"/>
          <w:numId w:val="7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opracowanie i realizowanie z dzieckiem i jego rodziną indywidualnego programu wczesnego wspomagania, zwanego dalej „programem”, z uwzględnieniem działań wspomagających rodzinę dziecka w zakresie realizacji programu oraz koordynowania działań osób prowadzących zajęcia z dzieckiem; </w:t>
      </w:r>
    </w:p>
    <w:p w:rsidR="00992D5A" w:rsidRPr="00E465CA" w:rsidRDefault="00490954" w:rsidP="00BC358C">
      <w:pPr>
        <w:numPr>
          <w:ilvl w:val="1"/>
          <w:numId w:val="7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ocenianie postępów oraz trudności w funkcjonowaniu dziecka, w tym identyfikowanie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>eliminowanie barier i ograniczeń w środowisku utrudniających jego aktywność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uczestnictwo w życiu społecznym; </w:t>
      </w:r>
    </w:p>
    <w:p w:rsidR="00992D5A" w:rsidRPr="00E465CA" w:rsidRDefault="00490954" w:rsidP="00BC358C">
      <w:pPr>
        <w:numPr>
          <w:ilvl w:val="1"/>
          <w:numId w:val="7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analizowanie skuteczności pomocy udzielanej dziecku i jego rodzinie, wprowadzanie zmian w programie, stosownie do potrzeb dziecka i jego rodziny, oraz planowanie dalszych działań w zakresie wczesnego wspomagania.  </w:t>
      </w:r>
    </w:p>
    <w:p w:rsidR="00992D5A" w:rsidRPr="00E465CA" w:rsidRDefault="00490954" w:rsidP="00BC358C">
      <w:pPr>
        <w:numPr>
          <w:ilvl w:val="0"/>
          <w:numId w:val="3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Psycholog, pedagog i terapeuta dokumentuje działania prowadzone w ramach programu, w </w:t>
      </w:r>
      <w:r w:rsidR="00216274">
        <w:rPr>
          <w:rFonts w:asciiTheme="minorHAnsi" w:hAnsiTheme="minorHAnsi"/>
          <w:sz w:val="22"/>
          <w:szCs w:val="22"/>
        </w:rPr>
        <w:t> t</w:t>
      </w:r>
      <w:r w:rsidRPr="00E465CA">
        <w:rPr>
          <w:rFonts w:asciiTheme="minorHAnsi" w:hAnsiTheme="minorHAnsi"/>
          <w:sz w:val="22"/>
          <w:szCs w:val="22"/>
        </w:rPr>
        <w:t xml:space="preserve">ym prowadzi arkusz obserwacji dziecka, który zawiera: </w:t>
      </w:r>
    </w:p>
    <w:p w:rsidR="00992D5A" w:rsidRPr="00E465CA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imię i nazwisko dziecka; </w:t>
      </w:r>
    </w:p>
    <w:p w:rsidR="00992D5A" w:rsidRPr="00E465CA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numer opinii o potrzebie wczesnego wspomagania rozwoju dziecka oraz datę wydania tej opinii; </w:t>
      </w:r>
    </w:p>
    <w:p w:rsidR="00992D5A" w:rsidRPr="00E465CA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lastRenderedPageBreak/>
        <w:t xml:space="preserve">ocenę sprawności dziecka w zakresie: motoryki dużej, motoryki małej, percepcji, komunikacji, rozwoju emocjonalnego i zachowania; </w:t>
      </w:r>
    </w:p>
    <w:p w:rsidR="00992D5A" w:rsidRPr="00E465CA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ocenę postępów oraz trudności w funkcjonowaniu dziecka, w tym identyfikowanie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>eliminowanie barier i ograniczeń w środowisku utrudniających jego aktywność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uczestnictwo w życiu społecznym; </w:t>
      </w:r>
    </w:p>
    <w:p w:rsidR="00216274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informacje dotyczące poszczególnych zajęć realizowanych w ramach wczesnego wspomagania. </w:t>
      </w:r>
    </w:p>
    <w:p w:rsidR="00992D5A" w:rsidRPr="00E465CA" w:rsidRDefault="00490954" w:rsidP="00216274">
      <w:p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3.</w:t>
      </w:r>
      <w:r w:rsidRPr="00E465CA">
        <w:rPr>
          <w:rFonts w:asciiTheme="minorHAnsi" w:eastAsia="Arial" w:hAnsiTheme="minorHAnsi" w:cs="Arial"/>
          <w:sz w:val="22"/>
          <w:szCs w:val="22"/>
        </w:rPr>
        <w:t xml:space="preserve"> </w:t>
      </w:r>
      <w:r w:rsidRPr="00E465CA">
        <w:rPr>
          <w:rFonts w:asciiTheme="minorHAnsi" w:hAnsiTheme="minorHAnsi"/>
          <w:sz w:val="22"/>
          <w:szCs w:val="22"/>
        </w:rPr>
        <w:t xml:space="preserve">Program określa w szczególności: </w:t>
      </w:r>
    </w:p>
    <w:p w:rsidR="00992D5A" w:rsidRPr="00E465CA" w:rsidRDefault="00490954" w:rsidP="00216274">
      <w:pPr>
        <w:numPr>
          <w:ilvl w:val="1"/>
          <w:numId w:val="8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sposób realizacji celów rozwojowych ukierunkowanych na poprawę funkcjonowania dziecka, wzmacnianie jego uczestnictwa w życiu społecznym i przygotowanie do nauki w szkole, eliminowanie barier i ograniczeń w środowisku utrudniających funkcjonowanie dziecka, w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tym jego aktywność i uczestnictwo w życiu społecznym; </w:t>
      </w:r>
    </w:p>
    <w:p w:rsidR="00992D5A" w:rsidRPr="00E465CA" w:rsidRDefault="00490954" w:rsidP="00216274">
      <w:pPr>
        <w:numPr>
          <w:ilvl w:val="1"/>
          <w:numId w:val="8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wsparcie rodziny dziecka w zakresie realizacji programu; </w:t>
      </w:r>
    </w:p>
    <w:p w:rsidR="00992D5A" w:rsidRPr="00E465CA" w:rsidRDefault="00490954" w:rsidP="00216274">
      <w:pPr>
        <w:numPr>
          <w:ilvl w:val="1"/>
          <w:numId w:val="8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w zależności od potrzeb – zakres współpracy; 4)</w:t>
      </w:r>
      <w:r w:rsidRPr="00E465CA">
        <w:rPr>
          <w:rFonts w:asciiTheme="minorHAnsi" w:eastAsia="Arial" w:hAnsiTheme="minorHAnsi" w:cs="Arial"/>
          <w:sz w:val="22"/>
          <w:szCs w:val="22"/>
        </w:rPr>
        <w:t xml:space="preserve"> </w:t>
      </w:r>
      <w:r w:rsidRPr="00E465CA">
        <w:rPr>
          <w:rFonts w:asciiTheme="minorHAnsi" w:hAnsiTheme="minorHAnsi"/>
          <w:sz w:val="22"/>
          <w:szCs w:val="22"/>
        </w:rPr>
        <w:t xml:space="preserve">sposób oceny postępów dziecka. </w:t>
      </w:r>
    </w:p>
    <w:p w:rsidR="00992D5A" w:rsidRPr="00E465CA" w:rsidRDefault="00490954">
      <w:pPr>
        <w:numPr>
          <w:ilvl w:val="0"/>
          <w:numId w:val="6"/>
        </w:numPr>
        <w:ind w:left="993" w:hanging="427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Zajęcia w ramach wczesnego wspomagania są prowadzone indywidualnie z dzieckiem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jego rodziną. </w:t>
      </w:r>
    </w:p>
    <w:p w:rsidR="00992D5A" w:rsidRPr="00E465CA" w:rsidRDefault="00490954" w:rsidP="00216274">
      <w:pPr>
        <w:numPr>
          <w:ilvl w:val="0"/>
          <w:numId w:val="6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W celu rozwijania kompetencji społecznych i komunikacyjnych przygotowujących dziecko do funkcjonowania w życiu społecznym zajęcia w ramach wczesnego wspomagania mogą być prowadzone w grupie, z udziałem rodzin dzieci lub innych dzieci objętych wczesnym wspomaganiem. Liczba dzieci w grupie nie może przekraczać 3. </w:t>
      </w:r>
    </w:p>
    <w:p w:rsidR="00992D5A" w:rsidRPr="00E465CA" w:rsidRDefault="00490954" w:rsidP="00216274">
      <w:pPr>
        <w:numPr>
          <w:ilvl w:val="0"/>
          <w:numId w:val="6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Zajęcia w ramach wczesnego wspomagania, w szczególności z dziećmi, które nie ukończyły 3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roku życia, mogą być prowadzone także w domu rodzinnym. </w:t>
      </w:r>
    </w:p>
    <w:p w:rsidR="00992D5A" w:rsidRPr="00E465CA" w:rsidRDefault="00490954" w:rsidP="00216274">
      <w:pPr>
        <w:numPr>
          <w:ilvl w:val="0"/>
          <w:numId w:val="6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Psycholog, pedagog, terapeuta, zespół współpracuje z rodziną dziecka w szczególności przez:  </w:t>
      </w:r>
    </w:p>
    <w:p w:rsidR="00992D5A" w:rsidRPr="00E465CA" w:rsidRDefault="00490954" w:rsidP="00216274">
      <w:pPr>
        <w:numPr>
          <w:ilvl w:val="1"/>
          <w:numId w:val="5"/>
        </w:numPr>
        <w:ind w:left="993" w:hanging="426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udzielanie pomocy w zakresie kształtowania postaw i zachowań pożądanych w kontaktach z dzieckiem: wzmacnianie więzi emocjonalnej pomiędzy rodzicami i dzieckiem, rozpoznawanie zachowań dziecka i utrwalanie właściwych reakcji na te zachowania;  </w:t>
      </w:r>
    </w:p>
    <w:p w:rsidR="00992D5A" w:rsidRPr="00E465CA" w:rsidRDefault="00490954" w:rsidP="00216274">
      <w:pPr>
        <w:numPr>
          <w:ilvl w:val="1"/>
          <w:numId w:val="5"/>
        </w:numPr>
        <w:ind w:left="993" w:hanging="426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udzielanie instruktażu i porad oraz prowadzenie konsultacji w zakresie pracy z dzieckiem;  </w:t>
      </w:r>
    </w:p>
    <w:p w:rsidR="00992D5A" w:rsidRPr="00E465CA" w:rsidRDefault="00490954" w:rsidP="00216274">
      <w:pPr>
        <w:numPr>
          <w:ilvl w:val="1"/>
          <w:numId w:val="5"/>
        </w:numPr>
        <w:spacing w:after="0"/>
        <w:ind w:left="993" w:hanging="426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identyfikowanie i eliminowanie barier i ograniczeń w środowisku utrudniających funkcjonowanie dziecka, w tym jego aktywność i uczestnictwo w życiu społecznym, oraz pomoc w przystosowaniu warunków w środowisku domowym do potrzeb dziecka oraz w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pozyskaniu i wykorzystaniu w pracy z dzieckiem odpowiednich środków dydaktycznych i </w:t>
      </w:r>
      <w:r w:rsidR="00216274">
        <w:rPr>
          <w:rFonts w:asciiTheme="minorHAnsi" w:hAnsiTheme="minorHAnsi"/>
          <w:sz w:val="22"/>
          <w:szCs w:val="22"/>
        </w:rPr>
        <w:t> n</w:t>
      </w:r>
      <w:r w:rsidRPr="00E465CA">
        <w:rPr>
          <w:rFonts w:asciiTheme="minorHAnsi" w:hAnsiTheme="minorHAnsi"/>
          <w:sz w:val="22"/>
          <w:szCs w:val="22"/>
        </w:rPr>
        <w:t xml:space="preserve">iezbędnego sprzętu. </w:t>
      </w:r>
    </w:p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eastAsia="Calibri" w:hAnsiTheme="minorHAnsi" w:cs="Calibri"/>
          <w:sz w:val="22"/>
          <w:szCs w:val="22"/>
        </w:rPr>
        <w:t xml:space="preserve"> </w:t>
      </w:r>
    </w:p>
    <w:sectPr w:rsidR="00992D5A" w:rsidRPr="00E465CA" w:rsidSect="009515ED">
      <w:footerReference w:type="even" r:id="rId10"/>
      <w:footerReference w:type="default" r:id="rId11"/>
      <w:footerReference w:type="first" r:id="rId12"/>
      <w:pgSz w:w="11906" w:h="16838"/>
      <w:pgMar w:top="1425" w:right="1414" w:bottom="1180" w:left="1416" w:header="708" w:footer="47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32E" w:rsidRDefault="00B2732E">
      <w:pPr>
        <w:spacing w:after="0" w:line="240" w:lineRule="auto"/>
      </w:pPr>
      <w:r>
        <w:separator/>
      </w:r>
    </w:p>
  </w:endnote>
  <w:endnote w:type="continuationSeparator" w:id="1">
    <w:p w:rsidR="00B2732E" w:rsidRDefault="00B27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5A" w:rsidRDefault="004C29EB">
    <w:pPr>
      <w:spacing w:after="0" w:line="259" w:lineRule="auto"/>
      <w:ind w:left="0" w:firstLine="0"/>
      <w:jc w:val="left"/>
    </w:pPr>
    <w:r w:rsidRPr="004C29EB">
      <w:fldChar w:fldCharType="begin"/>
    </w:r>
    <w:r w:rsidR="00490954">
      <w:instrText xml:space="preserve"> PAGE   \* MERGEFORMAT </w:instrText>
    </w:r>
    <w:r w:rsidRPr="004C29EB">
      <w:fldChar w:fldCharType="separate"/>
    </w:r>
    <w:r w:rsidR="0049095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490954">
      <w:rPr>
        <w:rFonts w:ascii="Calibri" w:eastAsia="Calibri" w:hAnsi="Calibri" w:cs="Calibri"/>
        <w:sz w:val="22"/>
      </w:rPr>
      <w:t xml:space="preserve"> </w:t>
    </w:r>
  </w:p>
  <w:p w:rsidR="00992D5A" w:rsidRDefault="00490954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823792"/>
      <w:docPartObj>
        <w:docPartGallery w:val="Page Numbers (Bottom of Page)"/>
        <w:docPartUnique/>
      </w:docPartObj>
    </w:sdtPr>
    <w:sdtContent>
      <w:p w:rsidR="00216274" w:rsidRDefault="004C29EB">
        <w:pPr>
          <w:pStyle w:val="Stopka"/>
          <w:jc w:val="right"/>
        </w:pPr>
        <w:fldSimple w:instr=" PAGE   \* MERGEFORMAT ">
          <w:r w:rsidR="00F71D1F">
            <w:rPr>
              <w:noProof/>
            </w:rPr>
            <w:t>3</w:t>
          </w:r>
        </w:fldSimple>
      </w:p>
    </w:sdtContent>
  </w:sdt>
  <w:p w:rsidR="00992D5A" w:rsidRDefault="00992D5A">
    <w:pPr>
      <w:spacing w:after="0" w:line="259" w:lineRule="auto"/>
      <w:ind w:lef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5A" w:rsidRDefault="004C29EB">
    <w:pPr>
      <w:spacing w:after="0" w:line="259" w:lineRule="auto"/>
      <w:ind w:left="0" w:firstLine="0"/>
      <w:jc w:val="left"/>
    </w:pPr>
    <w:r w:rsidRPr="004C29EB">
      <w:fldChar w:fldCharType="begin"/>
    </w:r>
    <w:r w:rsidR="00490954">
      <w:instrText xml:space="preserve"> PAGE   \* MERGEFORMAT </w:instrText>
    </w:r>
    <w:r w:rsidRPr="004C29EB">
      <w:fldChar w:fldCharType="separate"/>
    </w:r>
    <w:r w:rsidR="0049095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490954">
      <w:rPr>
        <w:rFonts w:ascii="Calibri" w:eastAsia="Calibri" w:hAnsi="Calibri" w:cs="Calibri"/>
        <w:sz w:val="22"/>
      </w:rPr>
      <w:t xml:space="preserve"> </w:t>
    </w:r>
  </w:p>
  <w:p w:rsidR="00992D5A" w:rsidRDefault="00490954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32E" w:rsidRDefault="00B2732E">
      <w:pPr>
        <w:spacing w:after="0" w:line="240" w:lineRule="auto"/>
      </w:pPr>
      <w:r>
        <w:separator/>
      </w:r>
    </w:p>
  </w:footnote>
  <w:footnote w:type="continuationSeparator" w:id="1">
    <w:p w:rsidR="00B2732E" w:rsidRDefault="00B27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FBA"/>
    <w:multiLevelType w:val="hybridMultilevel"/>
    <w:tmpl w:val="B944DB3A"/>
    <w:lvl w:ilvl="0" w:tplc="0415000F">
      <w:start w:val="1"/>
      <w:numFmt w:val="decimal"/>
      <w:lvlText w:val="%1."/>
      <w:lvlJc w:val="left"/>
      <w:pPr>
        <w:ind w:left="1714" w:hanging="360"/>
      </w:pPr>
    </w:lvl>
    <w:lvl w:ilvl="1" w:tplc="04150019" w:tentative="1">
      <w:start w:val="1"/>
      <w:numFmt w:val="lowerLetter"/>
      <w:lvlText w:val="%2."/>
      <w:lvlJc w:val="left"/>
      <w:pPr>
        <w:ind w:left="2434" w:hanging="360"/>
      </w:pPr>
    </w:lvl>
    <w:lvl w:ilvl="2" w:tplc="0415001B" w:tentative="1">
      <w:start w:val="1"/>
      <w:numFmt w:val="lowerRoman"/>
      <w:lvlText w:val="%3."/>
      <w:lvlJc w:val="right"/>
      <w:pPr>
        <w:ind w:left="3154" w:hanging="180"/>
      </w:pPr>
    </w:lvl>
    <w:lvl w:ilvl="3" w:tplc="0415000F" w:tentative="1">
      <w:start w:val="1"/>
      <w:numFmt w:val="decimal"/>
      <w:lvlText w:val="%4."/>
      <w:lvlJc w:val="left"/>
      <w:pPr>
        <w:ind w:left="3874" w:hanging="360"/>
      </w:pPr>
    </w:lvl>
    <w:lvl w:ilvl="4" w:tplc="04150019" w:tentative="1">
      <w:start w:val="1"/>
      <w:numFmt w:val="lowerLetter"/>
      <w:lvlText w:val="%5."/>
      <w:lvlJc w:val="left"/>
      <w:pPr>
        <w:ind w:left="4594" w:hanging="360"/>
      </w:pPr>
    </w:lvl>
    <w:lvl w:ilvl="5" w:tplc="0415001B" w:tentative="1">
      <w:start w:val="1"/>
      <w:numFmt w:val="lowerRoman"/>
      <w:lvlText w:val="%6."/>
      <w:lvlJc w:val="right"/>
      <w:pPr>
        <w:ind w:left="5314" w:hanging="180"/>
      </w:pPr>
    </w:lvl>
    <w:lvl w:ilvl="6" w:tplc="0415000F" w:tentative="1">
      <w:start w:val="1"/>
      <w:numFmt w:val="decimal"/>
      <w:lvlText w:val="%7."/>
      <w:lvlJc w:val="left"/>
      <w:pPr>
        <w:ind w:left="6034" w:hanging="360"/>
      </w:pPr>
    </w:lvl>
    <w:lvl w:ilvl="7" w:tplc="04150019" w:tentative="1">
      <w:start w:val="1"/>
      <w:numFmt w:val="lowerLetter"/>
      <w:lvlText w:val="%8."/>
      <w:lvlJc w:val="left"/>
      <w:pPr>
        <w:ind w:left="6754" w:hanging="360"/>
      </w:pPr>
    </w:lvl>
    <w:lvl w:ilvl="8" w:tplc="0415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">
    <w:nsid w:val="0BFD07A3"/>
    <w:multiLevelType w:val="hybridMultilevel"/>
    <w:tmpl w:val="9CE45AF4"/>
    <w:lvl w:ilvl="0" w:tplc="B5B202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7A1DAC">
      <w:start w:val="1"/>
      <w:numFmt w:val="lowerLetter"/>
      <w:lvlText w:val="%2"/>
      <w:lvlJc w:val="left"/>
      <w:pPr>
        <w:ind w:left="1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5A2AC8">
      <w:start w:val="1"/>
      <w:numFmt w:val="lowerLetter"/>
      <w:lvlText w:val="%3)"/>
      <w:lvlJc w:val="left"/>
      <w:pPr>
        <w:ind w:left="185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488C">
      <w:start w:val="1"/>
      <w:numFmt w:val="decimal"/>
      <w:lvlText w:val="%4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DECDA6">
      <w:start w:val="1"/>
      <w:numFmt w:val="lowerLetter"/>
      <w:lvlText w:val="%5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8868F8">
      <w:start w:val="1"/>
      <w:numFmt w:val="lowerRoman"/>
      <w:lvlText w:val="%6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A012A8">
      <w:start w:val="1"/>
      <w:numFmt w:val="decimal"/>
      <w:lvlText w:val="%7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30E27C">
      <w:start w:val="1"/>
      <w:numFmt w:val="lowerLetter"/>
      <w:lvlText w:val="%8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184048">
      <w:start w:val="1"/>
      <w:numFmt w:val="lowerRoman"/>
      <w:lvlText w:val="%9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48C7301"/>
    <w:multiLevelType w:val="hybridMultilevel"/>
    <w:tmpl w:val="50D8F514"/>
    <w:lvl w:ilvl="0" w:tplc="9F80A392">
      <w:start w:val="1"/>
      <w:numFmt w:val="upperRoman"/>
      <w:lvlText w:val="%1."/>
      <w:lvlJc w:val="left"/>
      <w:pPr>
        <w:ind w:left="566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1E1D54">
      <w:start w:val="1"/>
      <w:numFmt w:val="decimal"/>
      <w:lvlText w:val="%2."/>
      <w:lvlJc w:val="left"/>
      <w:pPr>
        <w:ind w:left="1178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B8CE1E">
      <w:start w:val="1"/>
      <w:numFmt w:val="decimal"/>
      <w:lvlText w:val="%3)"/>
      <w:lvlJc w:val="left"/>
      <w:pPr>
        <w:ind w:left="140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D86F84">
      <w:start w:val="1"/>
      <w:numFmt w:val="lowerLetter"/>
      <w:lvlText w:val="%4)"/>
      <w:lvlJc w:val="left"/>
      <w:pPr>
        <w:ind w:left="426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E863C0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48DFFA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69E1C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E0B000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A8407C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4942C4"/>
    <w:multiLevelType w:val="hybridMultilevel"/>
    <w:tmpl w:val="AE044BFC"/>
    <w:lvl w:ilvl="0" w:tplc="7B90E9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16E50A">
      <w:start w:val="1"/>
      <w:numFmt w:val="decimal"/>
      <w:lvlText w:val="%2)"/>
      <w:lvlJc w:val="left"/>
      <w:pPr>
        <w:ind w:left="1401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600F0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786B36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EEF6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4A4AE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A684CC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CC89EA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FCC558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2AC7247"/>
    <w:multiLevelType w:val="hybridMultilevel"/>
    <w:tmpl w:val="C116236E"/>
    <w:lvl w:ilvl="0" w:tplc="ED92A8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4B54C">
      <w:start w:val="3"/>
      <w:numFmt w:val="decimal"/>
      <w:lvlText w:val="%2)"/>
      <w:lvlJc w:val="left"/>
      <w:pPr>
        <w:ind w:left="1401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063EDA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41E4A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D8397C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C6338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C4F9E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6EB2D8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7CA838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43244DF"/>
    <w:multiLevelType w:val="hybridMultilevel"/>
    <w:tmpl w:val="0254C284"/>
    <w:lvl w:ilvl="0" w:tplc="B792F9EC">
      <w:start w:val="1"/>
      <w:numFmt w:val="decimal"/>
      <w:lvlText w:val="%1."/>
      <w:lvlJc w:val="left"/>
      <w:pPr>
        <w:ind w:left="994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87A74">
      <w:start w:val="1"/>
      <w:numFmt w:val="decimal"/>
      <w:lvlText w:val="%2)"/>
      <w:lvlJc w:val="left"/>
      <w:pPr>
        <w:ind w:left="140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8F4B0">
      <w:start w:val="1"/>
      <w:numFmt w:val="lowerRoman"/>
      <w:lvlText w:val="%3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E0072A">
      <w:start w:val="1"/>
      <w:numFmt w:val="decimal"/>
      <w:lvlText w:val="%4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E555E">
      <w:start w:val="1"/>
      <w:numFmt w:val="lowerLetter"/>
      <w:lvlText w:val="%5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B08CF0">
      <w:start w:val="1"/>
      <w:numFmt w:val="lowerRoman"/>
      <w:lvlText w:val="%6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E80424">
      <w:start w:val="1"/>
      <w:numFmt w:val="decimal"/>
      <w:lvlText w:val="%7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C4542">
      <w:start w:val="1"/>
      <w:numFmt w:val="lowerLetter"/>
      <w:lvlText w:val="%8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4CEEF8">
      <w:start w:val="1"/>
      <w:numFmt w:val="lowerRoman"/>
      <w:lvlText w:val="%9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5E30E54"/>
    <w:multiLevelType w:val="hybridMultilevel"/>
    <w:tmpl w:val="680E7982"/>
    <w:lvl w:ilvl="0" w:tplc="1FEAAA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23D2A">
      <w:start w:val="1"/>
      <w:numFmt w:val="decimal"/>
      <w:lvlText w:val="%2)"/>
      <w:lvlJc w:val="left"/>
      <w:pPr>
        <w:ind w:left="1401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0C32BE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03864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F2F8A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B205D2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54CC6A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C8AB76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E8F376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B6E1D68"/>
    <w:multiLevelType w:val="hybridMultilevel"/>
    <w:tmpl w:val="8A58BD02"/>
    <w:lvl w:ilvl="0" w:tplc="A726D598">
      <w:start w:val="4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9A50F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458A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C2F38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AA53B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D2951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36C78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E62D7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E991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E0E3556"/>
    <w:multiLevelType w:val="hybridMultilevel"/>
    <w:tmpl w:val="6B6EF9E4"/>
    <w:lvl w:ilvl="0" w:tplc="E95400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7C5BBC">
      <w:start w:val="1"/>
      <w:numFmt w:val="lowerLetter"/>
      <w:lvlText w:val="%2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FE94D8">
      <w:start w:val="3"/>
      <w:numFmt w:val="decimal"/>
      <w:lvlText w:val="%3)"/>
      <w:lvlJc w:val="left"/>
      <w:pPr>
        <w:ind w:left="140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D01A4A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E27DC4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588A46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AEC38A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C20FA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745A40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2D5A"/>
    <w:rsid w:val="00017F3E"/>
    <w:rsid w:val="00216274"/>
    <w:rsid w:val="002E17AC"/>
    <w:rsid w:val="00424797"/>
    <w:rsid w:val="00490954"/>
    <w:rsid w:val="004C29EB"/>
    <w:rsid w:val="00510E5B"/>
    <w:rsid w:val="00632D33"/>
    <w:rsid w:val="006E663C"/>
    <w:rsid w:val="00751DEB"/>
    <w:rsid w:val="009515ED"/>
    <w:rsid w:val="00992D5A"/>
    <w:rsid w:val="009C459A"/>
    <w:rsid w:val="009F49D1"/>
    <w:rsid w:val="00B2732E"/>
    <w:rsid w:val="00BC358C"/>
    <w:rsid w:val="00E465CA"/>
    <w:rsid w:val="00EE1678"/>
    <w:rsid w:val="00F71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5ED"/>
    <w:pPr>
      <w:spacing w:after="33" w:line="250" w:lineRule="auto"/>
      <w:ind w:left="1001" w:hanging="435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9515ED"/>
    <w:pPr>
      <w:keepNext/>
      <w:keepLines/>
      <w:spacing w:after="0" w:line="259" w:lineRule="auto"/>
      <w:ind w:left="1039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515ED"/>
    <w:rPr>
      <w:rFonts w:ascii="Times New Roman" w:eastAsia="Times New Roman" w:hAnsi="Times New Roman" w:cs="Times New Roman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9C459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1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16274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16274"/>
    <w:pPr>
      <w:tabs>
        <w:tab w:val="center" w:pos="4320"/>
        <w:tab w:val="right" w:pos="8640"/>
      </w:tabs>
      <w:spacing w:after="200" w:line="276" w:lineRule="auto"/>
      <w:ind w:left="0" w:firstLine="0"/>
      <w:jc w:val="left"/>
    </w:pPr>
    <w:rPr>
      <w:rFonts w:asciiTheme="minorHAnsi" w:eastAsiaTheme="minorEastAsia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16274"/>
    <w:rPr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?unitId=art(127)ust(19)pkt(1)&amp;cm=DOCUMEN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?unitId=art(127)ust(19)pkt(1)&amp;cm=DOCUMENT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?unitId=art(127)ust(19)pkt(1)&amp;cm=DOCUME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1196</Words>
  <Characters>7177</Characters>
  <Application>Microsoft Office Word</Application>
  <DocSecurity>0</DocSecurity>
  <Lines>59</Lines>
  <Paragraphs>16</Paragraphs>
  <ScaleCrop>false</ScaleCrop>
  <Company/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kwidzinskak</dc:creator>
  <cp:lastModifiedBy>EDYTA</cp:lastModifiedBy>
  <cp:revision>7</cp:revision>
  <dcterms:created xsi:type="dcterms:W3CDTF">2026-03-29T18:09:00Z</dcterms:created>
  <dcterms:modified xsi:type="dcterms:W3CDTF">2026-04-21T16:37:00Z</dcterms:modified>
</cp:coreProperties>
</file>